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546" w:rsidRDefault="00745546">
      <w:r>
        <w:rPr>
          <w:rFonts w:hint="eastAsia"/>
        </w:rPr>
        <w:t>宮本武蔵著　「五輪の書」</w:t>
      </w:r>
    </w:p>
    <w:p w:rsidR="00745546" w:rsidRDefault="00745546">
      <w:r>
        <w:rPr>
          <w:rFonts w:hint="eastAsia"/>
        </w:rPr>
        <w:t>水の巻　第三節　兵法の目付</w:t>
      </w:r>
    </w:p>
    <w:p w:rsidR="00745546" w:rsidRDefault="00745546"/>
    <w:p w:rsidR="00745546" w:rsidRDefault="00745546">
      <w:r>
        <w:rPr>
          <w:rFonts w:hint="eastAsia"/>
        </w:rPr>
        <w:t>昨今、メディアの発達は目覚ましく、スマートフォン</w:t>
      </w:r>
      <w:r w:rsidR="0071029A">
        <w:rPr>
          <w:rFonts w:hint="eastAsia"/>
        </w:rPr>
        <w:t>で</w:t>
      </w:r>
      <w:r>
        <w:rPr>
          <w:rFonts w:hint="eastAsia"/>
        </w:rPr>
        <w:t>簡単に情報にアクセスできるユピキタス社会が実現している。従来</w:t>
      </w:r>
      <w:r w:rsidR="0071029A">
        <w:rPr>
          <w:rFonts w:hint="eastAsia"/>
        </w:rPr>
        <w:t>、</w:t>
      </w:r>
      <w:r>
        <w:rPr>
          <w:rFonts w:hint="eastAsia"/>
        </w:rPr>
        <w:t>メディアには放送法や、倫理規定があり限度を超えた「殺人の映像」や「犯罪の指南」など</w:t>
      </w:r>
      <w:r w:rsidR="0071029A">
        <w:rPr>
          <w:rFonts w:hint="eastAsia"/>
        </w:rPr>
        <w:t>の情報は</w:t>
      </w:r>
      <w:r>
        <w:rPr>
          <w:rFonts w:hint="eastAsia"/>
        </w:rPr>
        <w:t>無かったが、今では限度を超えた情報が存在し簡単に手に入れることができる。このような状況の中で突発的な暴力にさらされる場合が起こり得て、また現実に起きている。突発的な暴力に遭わないためには一般的に次のような対策が言われている。</w:t>
      </w:r>
    </w:p>
    <w:p w:rsidR="00745546" w:rsidRDefault="0071029A" w:rsidP="0071029A">
      <w:pPr>
        <w:pStyle w:val="a3"/>
        <w:numPr>
          <w:ilvl w:val="0"/>
          <w:numId w:val="1"/>
        </w:numPr>
        <w:ind w:leftChars="0"/>
      </w:pPr>
      <w:r>
        <w:rPr>
          <w:rFonts w:hint="eastAsia"/>
        </w:rPr>
        <w:t>にぎやかな場所では危険が多いことを認識する。</w:t>
      </w:r>
    </w:p>
    <w:p w:rsidR="0071029A" w:rsidRDefault="0071029A" w:rsidP="0071029A">
      <w:pPr>
        <w:pStyle w:val="a3"/>
        <w:ind w:leftChars="0" w:left="360"/>
      </w:pPr>
      <w:r>
        <w:rPr>
          <w:rFonts w:hint="eastAsia"/>
        </w:rPr>
        <w:t>「劇場型」犯罪、周囲の注目を浴びたい、マスコミなどを騒がせたいと言う犯罪はにぎやかな場所で起きる可能性が高い。</w:t>
      </w:r>
    </w:p>
    <w:p w:rsidR="0071029A" w:rsidRDefault="0071029A" w:rsidP="0071029A">
      <w:pPr>
        <w:pStyle w:val="a3"/>
        <w:numPr>
          <w:ilvl w:val="0"/>
          <w:numId w:val="1"/>
        </w:numPr>
        <w:ind w:leftChars="0"/>
      </w:pPr>
      <w:r>
        <w:rPr>
          <w:rFonts w:hint="eastAsia"/>
        </w:rPr>
        <w:t>歩くとき、周囲を意識して気を配って歩く。</w:t>
      </w:r>
    </w:p>
    <w:p w:rsidR="0071029A" w:rsidRDefault="0071029A" w:rsidP="0071029A">
      <w:pPr>
        <w:pStyle w:val="a3"/>
        <w:ind w:leftChars="0" w:left="360"/>
      </w:pPr>
      <w:r>
        <w:rPr>
          <w:rFonts w:hint="eastAsia"/>
        </w:rPr>
        <w:t>スマホをイヤホンで聞きながら、スマホを見ながら歩くなど、周囲を意識しないでと犯罪に狙われやすい。</w:t>
      </w:r>
    </w:p>
    <w:p w:rsidR="0071029A" w:rsidRDefault="0071029A" w:rsidP="0071029A">
      <w:r>
        <w:rPr>
          <w:rFonts w:hint="eastAsia"/>
        </w:rPr>
        <w:t>このような周囲を意識する方法として、宮本武蔵著の「五輪の書」にある、水の巻　第三節兵法の目付と云う事は役立つ方法として紹介します。</w:t>
      </w:r>
    </w:p>
    <w:p w:rsidR="0071029A" w:rsidRDefault="0071029A" w:rsidP="0071029A"/>
    <w:p w:rsidR="00376F40" w:rsidRPr="00376F40" w:rsidRDefault="00376F40" w:rsidP="00376F40">
      <w:pPr>
        <w:rPr>
          <w:b/>
          <w:bCs/>
        </w:rPr>
      </w:pPr>
      <w:r w:rsidRPr="00376F40">
        <w:rPr>
          <w:rFonts w:hint="eastAsia"/>
          <w:b/>
          <w:bCs/>
        </w:rPr>
        <w:t>宮本武蔵　五輪の書</w:t>
      </w:r>
    </w:p>
    <w:p w:rsidR="00376F40" w:rsidRPr="00376F40" w:rsidRDefault="00376F40" w:rsidP="00376F40">
      <w:pPr>
        <w:rPr>
          <w:b/>
          <w:bCs/>
        </w:rPr>
      </w:pPr>
      <w:r w:rsidRPr="00376F40">
        <w:rPr>
          <w:rFonts w:hint="eastAsia"/>
          <w:b/>
          <w:bCs/>
        </w:rPr>
        <w:t xml:space="preserve">　水之巻　第三節　兵法の目付といふ事</w:t>
      </w:r>
    </w:p>
    <w:p w:rsidR="00376F40" w:rsidRPr="00376F40" w:rsidRDefault="00376F40" w:rsidP="00376F40">
      <w:r w:rsidRPr="00376F40">
        <w:rPr>
          <w:rFonts w:hint="eastAsia"/>
        </w:rPr>
        <w:t>一　兵法の眼付と云ふ事</w:t>
      </w:r>
      <w:r w:rsidRPr="00376F40">
        <w:rPr>
          <w:rFonts w:hint="eastAsia"/>
        </w:rPr>
        <w:br/>
        <w:t>（原文）</w:t>
      </w:r>
      <w:r w:rsidRPr="00376F40">
        <w:rPr>
          <w:rFonts w:hint="eastAsia"/>
        </w:rPr>
        <w:br/>
        <w:t>眼の付け様は、大きに広く付るなり。観見の二つあり、観の目つよく、見の目よわく、遠き所を近く見、近き所を遠く見ること、兵法の専なり。敵の太刀を知り、聊かも敵の太刀を見ずと云事、兵法の大事なり。工夫あるべし。此眼付、小さき兵法にも、大なる兵法にも同じ事なり。目の玉動かずして、両脇を見ること肝要なり。か様のこと、急がしき時、俄にわきまへがたし。此書付を覚え、常住此眼付になりて、何事にも眼付のかはらざる処、能々吟味有べきものなり。</w:t>
      </w:r>
    </w:p>
    <w:p w:rsidR="0071029A" w:rsidRDefault="0071029A" w:rsidP="0071029A"/>
    <w:p w:rsidR="00EA3125" w:rsidRDefault="00382A39" w:rsidP="0071029A">
      <w:r>
        <w:rPr>
          <w:rFonts w:hint="eastAsia"/>
        </w:rPr>
        <w:t>眼のつけ方は</w:t>
      </w:r>
    </w:p>
    <w:p w:rsidR="00EA3125" w:rsidRDefault="00EA3125" w:rsidP="0071029A">
      <w:r>
        <w:rPr>
          <w:rFonts w:hint="eastAsia"/>
        </w:rPr>
        <w:t>1、「遠くと近く」を一緒に見る</w:t>
      </w:r>
    </w:p>
    <w:p w:rsidR="00376F40" w:rsidRDefault="00EA3125" w:rsidP="0071029A">
      <w:r>
        <w:rPr>
          <w:rFonts w:hint="eastAsia"/>
        </w:rPr>
        <w:t>2、目を動かさないで両脇を見る。</w:t>
      </w:r>
    </w:p>
    <w:p w:rsidR="00EA3125" w:rsidRDefault="00EA3125" w:rsidP="0071029A">
      <w:r>
        <w:rPr>
          <w:rFonts w:hint="eastAsia"/>
        </w:rPr>
        <w:t>3、要するに前を見る方法でひとところに焦点を合わさないで見る。</w:t>
      </w:r>
    </w:p>
    <w:p w:rsidR="00EA3125" w:rsidRDefault="00EA3125" w:rsidP="0071029A">
      <w:r>
        <w:rPr>
          <w:rFonts w:hint="eastAsia"/>
        </w:rPr>
        <w:t>このような目付けをしますと、例えば大阪の地下街を歩くと遠くから来る人の動向が予測できますし、近くの人の動向も一緒に判断できます。</w:t>
      </w:r>
    </w:p>
    <w:p w:rsidR="00EA3125" w:rsidRDefault="00EA3125" w:rsidP="0071029A">
      <w:r>
        <w:rPr>
          <w:rFonts w:hint="eastAsia"/>
        </w:rPr>
        <w:t>また、前から来る人の挙動を観察すれば後ろの様子も判断可能になります。</w:t>
      </w:r>
    </w:p>
    <w:p w:rsidR="00EA3125" w:rsidRDefault="00EA3125" w:rsidP="0071029A">
      <w:r>
        <w:rPr>
          <w:rFonts w:hint="eastAsia"/>
        </w:rPr>
        <w:lastRenderedPageBreak/>
        <w:t>このように周囲の情報を判断していれば情報を早く察知できて、危険を回避できます。</w:t>
      </w:r>
    </w:p>
    <w:p w:rsidR="00EA3125" w:rsidRDefault="00EA3125" w:rsidP="0071029A"/>
    <w:p w:rsidR="00EA3125" w:rsidRPr="00376F40" w:rsidRDefault="00EA3125" w:rsidP="0071029A">
      <w:r>
        <w:rPr>
          <w:rFonts w:hint="eastAsia"/>
        </w:rPr>
        <w:t>余談ですが、</w:t>
      </w:r>
      <w:r w:rsidR="007E1F00">
        <w:rPr>
          <w:rFonts w:hint="eastAsia"/>
        </w:rPr>
        <w:t>逃げる態勢は、上半身の力を抜いて膝を軽く曲げてつま先に重心を移動させれることが肝要です。</w:t>
      </w:r>
      <w:r w:rsidR="00AF3A86">
        <w:rPr>
          <w:rFonts w:hint="eastAsia"/>
        </w:rPr>
        <w:t>この逃げる態勢は普段の訓練が必要です。</w:t>
      </w:r>
      <w:bookmarkStart w:id="0" w:name="_GoBack"/>
      <w:bookmarkEnd w:id="0"/>
    </w:p>
    <w:sectPr w:rsidR="00EA3125" w:rsidRPr="00376F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4AE" w:rsidRDefault="003274AE" w:rsidP="00AF3A86">
      <w:r>
        <w:separator/>
      </w:r>
    </w:p>
  </w:endnote>
  <w:endnote w:type="continuationSeparator" w:id="0">
    <w:p w:rsidR="003274AE" w:rsidRDefault="003274AE" w:rsidP="00AF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4AE" w:rsidRDefault="003274AE" w:rsidP="00AF3A86">
      <w:r>
        <w:separator/>
      </w:r>
    </w:p>
  </w:footnote>
  <w:footnote w:type="continuationSeparator" w:id="0">
    <w:p w:rsidR="003274AE" w:rsidRDefault="003274AE" w:rsidP="00AF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54140"/>
    <w:multiLevelType w:val="hybridMultilevel"/>
    <w:tmpl w:val="01F683D8"/>
    <w:lvl w:ilvl="0" w:tplc="3D44CB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46"/>
    <w:rsid w:val="00322EB2"/>
    <w:rsid w:val="003274AE"/>
    <w:rsid w:val="00376F40"/>
    <w:rsid w:val="00382A39"/>
    <w:rsid w:val="0071029A"/>
    <w:rsid w:val="00745546"/>
    <w:rsid w:val="007E1F00"/>
    <w:rsid w:val="00AF3A86"/>
    <w:rsid w:val="00EA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CEED8"/>
  <w15:chartTrackingRefBased/>
  <w15:docId w15:val="{3DEAB117-BE7B-4F7F-BE3D-1F7B52FA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9A"/>
    <w:pPr>
      <w:ind w:leftChars="400" w:left="840"/>
    </w:pPr>
  </w:style>
  <w:style w:type="paragraph" w:styleId="a4">
    <w:name w:val="header"/>
    <w:basedOn w:val="a"/>
    <w:link w:val="a5"/>
    <w:uiPriority w:val="99"/>
    <w:unhideWhenUsed/>
    <w:rsid w:val="00AF3A86"/>
    <w:pPr>
      <w:tabs>
        <w:tab w:val="center" w:pos="4252"/>
        <w:tab w:val="right" w:pos="8504"/>
      </w:tabs>
      <w:snapToGrid w:val="0"/>
    </w:pPr>
  </w:style>
  <w:style w:type="character" w:customStyle="1" w:styleId="a5">
    <w:name w:val="ヘッダー (文字)"/>
    <w:basedOn w:val="a0"/>
    <w:link w:val="a4"/>
    <w:uiPriority w:val="99"/>
    <w:rsid w:val="00AF3A86"/>
  </w:style>
  <w:style w:type="paragraph" w:styleId="a6">
    <w:name w:val="footer"/>
    <w:basedOn w:val="a"/>
    <w:link w:val="a7"/>
    <w:uiPriority w:val="99"/>
    <w:unhideWhenUsed/>
    <w:rsid w:val="00AF3A86"/>
    <w:pPr>
      <w:tabs>
        <w:tab w:val="center" w:pos="4252"/>
        <w:tab w:val="right" w:pos="8504"/>
      </w:tabs>
      <w:snapToGrid w:val="0"/>
    </w:pPr>
  </w:style>
  <w:style w:type="character" w:customStyle="1" w:styleId="a7">
    <w:name w:val="フッター (文字)"/>
    <w:basedOn w:val="a0"/>
    <w:link w:val="a6"/>
    <w:uiPriority w:val="99"/>
    <w:rsid w:val="00AF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wakamatsu</dc:creator>
  <cp:keywords/>
  <dc:description/>
  <cp:lastModifiedBy>wakamatsu</cp:lastModifiedBy>
  <cp:revision>3</cp:revision>
  <dcterms:created xsi:type="dcterms:W3CDTF">2019-10-11T01:25:00Z</dcterms:created>
  <dcterms:modified xsi:type="dcterms:W3CDTF">2019-10-11T02:42:00Z</dcterms:modified>
</cp:coreProperties>
</file>